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D9EB" w14:textId="473D8124" w:rsidR="00F004F5" w:rsidRPr="00CE6B2E" w:rsidRDefault="00F004F5" w:rsidP="002A126E">
      <w:pPr>
        <w:pStyle w:val="berschrift2"/>
        <w:spacing w:before="0" w:after="240"/>
        <w:rPr>
          <w:rFonts w:asciiTheme="minorHAnsi" w:eastAsiaTheme="minorEastAsia" w:hAnsiTheme="minorHAnsi" w:cstheme="majorHAnsi"/>
          <w:color w:val="auto"/>
          <w:sz w:val="32"/>
          <w:szCs w:val="32"/>
          <w:lang w:val="de-DE"/>
        </w:rPr>
      </w:pPr>
      <w:r w:rsidRPr="00CE6B2E">
        <w:rPr>
          <w:rFonts w:asciiTheme="minorHAnsi" w:eastAsiaTheme="minorEastAsia" w:hAnsiTheme="minorHAnsi" w:cstheme="majorHAnsi"/>
          <w:color w:val="auto"/>
          <w:sz w:val="32"/>
          <w:szCs w:val="32"/>
          <w:lang w:val="de-DE"/>
        </w:rPr>
        <w:t>Prüfbogen zur Barrierefreiheit nach der WCAG 2.1 Stufe AA</w:t>
      </w:r>
    </w:p>
    <w:p w14:paraId="1E157257" w14:textId="19617C50" w:rsidR="00F004F5" w:rsidRPr="001F2B9F" w:rsidRDefault="00F004F5" w:rsidP="00F004F5">
      <w:pPr>
        <w:tabs>
          <w:tab w:val="left" w:pos="1843"/>
          <w:tab w:val="left" w:pos="1871"/>
        </w:tabs>
        <w:spacing w:after="0" w:line="240" w:lineRule="auto"/>
        <w:rPr>
          <w:rFonts w:cs="Arial"/>
          <w:lang w:val="de-DE"/>
        </w:rPr>
      </w:pPr>
      <w:r w:rsidRPr="001F2B9F">
        <w:rPr>
          <w:rFonts w:cs="Arial"/>
          <w:b/>
          <w:bCs/>
          <w:lang w:val="de-DE"/>
        </w:rPr>
        <w:t>Website</w:t>
      </w:r>
      <w:r w:rsidR="00E418D6" w:rsidRPr="001F2B9F">
        <w:rPr>
          <w:rFonts w:cs="Arial"/>
          <w:b/>
          <w:bCs/>
          <w:lang w:val="de-DE"/>
        </w:rPr>
        <w:t>/Dienst</w:t>
      </w:r>
      <w:r w:rsidRPr="001F2B9F">
        <w:rPr>
          <w:rFonts w:cs="Arial"/>
          <w:b/>
          <w:lang w:val="de-DE"/>
        </w:rPr>
        <w:t>:</w:t>
      </w:r>
      <w:r w:rsidRPr="001F2B9F">
        <w:rPr>
          <w:rFonts w:cs="Arial"/>
          <w:lang w:val="de-DE"/>
        </w:rPr>
        <w:t xml:space="preserve"> </w:t>
      </w:r>
      <w:r w:rsidRPr="001F2B9F">
        <w:rPr>
          <w:rFonts w:cs="Arial"/>
          <w:lang w:val="de-DE"/>
        </w:rPr>
        <w:tab/>
      </w:r>
      <w:r w:rsidR="00E418D6" w:rsidRPr="001F2B9F">
        <w:rPr>
          <w:rFonts w:cs="Arial"/>
          <w:highlight w:val="yellow"/>
          <w:lang w:val="de-DE"/>
        </w:rPr>
        <w:t>NAME</w:t>
      </w:r>
    </w:p>
    <w:p w14:paraId="37D02D00" w14:textId="1DE18EA2" w:rsidR="00F004F5" w:rsidRPr="001F2B9F" w:rsidRDefault="00E418D6" w:rsidP="00F004F5">
      <w:pPr>
        <w:tabs>
          <w:tab w:val="left" w:pos="1843"/>
          <w:tab w:val="left" w:pos="1871"/>
        </w:tabs>
        <w:spacing w:after="0" w:line="240" w:lineRule="auto"/>
        <w:rPr>
          <w:rFonts w:cs="Arial"/>
          <w:lang w:val="de-DE"/>
        </w:rPr>
      </w:pPr>
      <w:r w:rsidRPr="001F2B9F">
        <w:rPr>
          <w:rFonts w:cs="Arial"/>
          <w:b/>
          <w:bCs/>
          <w:lang w:val="de-DE"/>
        </w:rPr>
        <w:t>URL/Adresse</w:t>
      </w:r>
      <w:r w:rsidR="00F004F5" w:rsidRPr="001F2B9F">
        <w:rPr>
          <w:rFonts w:cs="Arial"/>
          <w:b/>
          <w:lang w:val="de-DE"/>
        </w:rPr>
        <w:t>:</w:t>
      </w:r>
      <w:r w:rsidR="00F004F5" w:rsidRPr="001F2B9F">
        <w:rPr>
          <w:rFonts w:cs="Arial"/>
          <w:lang w:val="de-DE"/>
        </w:rPr>
        <w:t xml:space="preserve"> </w:t>
      </w:r>
      <w:r w:rsidR="00F004F5" w:rsidRPr="001F2B9F">
        <w:rPr>
          <w:rFonts w:cs="Arial"/>
          <w:lang w:val="de-DE"/>
        </w:rPr>
        <w:tab/>
      </w:r>
    </w:p>
    <w:p w14:paraId="485B3815" w14:textId="77777777" w:rsidR="00F004F5" w:rsidRPr="001F2B9F" w:rsidRDefault="00F004F5" w:rsidP="00F004F5">
      <w:pPr>
        <w:tabs>
          <w:tab w:val="left" w:pos="1843"/>
          <w:tab w:val="left" w:pos="1871"/>
        </w:tabs>
        <w:spacing w:after="0" w:line="240" w:lineRule="auto"/>
        <w:rPr>
          <w:rFonts w:cs="Arial"/>
          <w:lang w:val="de-DE"/>
        </w:rPr>
      </w:pPr>
      <w:r w:rsidRPr="001F2B9F">
        <w:rPr>
          <w:rFonts w:cs="Arial"/>
          <w:b/>
          <w:bCs/>
          <w:lang w:val="de-DE"/>
        </w:rPr>
        <w:t>Verantwortlich</w:t>
      </w:r>
      <w:r w:rsidRPr="001F2B9F">
        <w:rPr>
          <w:rFonts w:cs="Arial"/>
          <w:b/>
          <w:lang w:val="de-DE"/>
        </w:rPr>
        <w:t>:</w:t>
      </w:r>
      <w:r w:rsidRPr="001F2B9F">
        <w:rPr>
          <w:rFonts w:cs="Arial"/>
          <w:lang w:val="de-DE"/>
        </w:rPr>
        <w:t xml:space="preserve"> </w:t>
      </w:r>
      <w:r w:rsidRPr="001F2B9F">
        <w:rPr>
          <w:rFonts w:cs="Arial"/>
          <w:lang w:val="de-DE"/>
        </w:rPr>
        <w:tab/>
      </w:r>
    </w:p>
    <w:p w14:paraId="61C02011" w14:textId="1F117536" w:rsidR="00F004F5" w:rsidRPr="001F2B9F" w:rsidRDefault="00F004F5" w:rsidP="00F004F5">
      <w:pPr>
        <w:tabs>
          <w:tab w:val="left" w:pos="1843"/>
          <w:tab w:val="left" w:pos="1871"/>
        </w:tabs>
        <w:spacing w:after="0" w:line="240" w:lineRule="auto"/>
        <w:rPr>
          <w:rFonts w:cs="Arial"/>
          <w:b/>
          <w:bCs/>
          <w:lang w:val="de-DE"/>
        </w:rPr>
      </w:pPr>
      <w:r w:rsidRPr="001F2B9F">
        <w:rPr>
          <w:rFonts w:cs="Arial"/>
          <w:b/>
          <w:bCs/>
          <w:lang w:val="de-DE"/>
        </w:rPr>
        <w:t xml:space="preserve">Datum: </w:t>
      </w:r>
      <w:r w:rsidRPr="001F2B9F">
        <w:rPr>
          <w:rFonts w:cs="Arial"/>
          <w:b/>
          <w:bCs/>
          <w:lang w:val="de-DE"/>
        </w:rPr>
        <w:tab/>
      </w:r>
    </w:p>
    <w:p w14:paraId="229B14ED" w14:textId="4A3CF1B4" w:rsidR="00F004F5" w:rsidRPr="001F2B9F" w:rsidRDefault="00F004F5" w:rsidP="00F004F5">
      <w:pPr>
        <w:tabs>
          <w:tab w:val="left" w:pos="1843"/>
          <w:tab w:val="left" w:pos="1871"/>
        </w:tabs>
        <w:spacing w:after="0" w:line="240" w:lineRule="auto"/>
        <w:rPr>
          <w:rFonts w:cs="Arial"/>
          <w:lang w:val="de-DE"/>
        </w:rPr>
      </w:pPr>
      <w:r w:rsidRPr="001F2B9F">
        <w:rPr>
          <w:rFonts w:cs="Arial"/>
          <w:b/>
          <w:bCs/>
          <w:lang w:val="de-DE"/>
        </w:rPr>
        <w:t xml:space="preserve">Prüfende/r: </w:t>
      </w:r>
      <w:r w:rsidRPr="001F2B9F">
        <w:rPr>
          <w:rFonts w:cs="Arial"/>
          <w:lang w:val="de-DE"/>
        </w:rPr>
        <w:tab/>
      </w:r>
    </w:p>
    <w:p w14:paraId="631BAFDB" w14:textId="5AD1543D" w:rsidR="009E6B95" w:rsidRPr="001F2B9F" w:rsidRDefault="00000000" w:rsidP="00A419CE">
      <w:pPr>
        <w:pStyle w:val="berschrift2"/>
        <w:numPr>
          <w:ilvl w:val="0"/>
          <w:numId w:val="30"/>
        </w:numPr>
        <w:spacing w:before="360"/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</w:pPr>
      <w:r w:rsidRPr="001F2B9F"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  <w:t>Prüfstandard</w:t>
      </w:r>
    </w:p>
    <w:p w14:paraId="41A27CCA" w14:textId="77777777" w:rsidR="00271E45" w:rsidRPr="001F2B9F" w:rsidRDefault="00000000" w:rsidP="00271E45">
      <w:pPr>
        <w:spacing w:after="0"/>
        <w:rPr>
          <w:rFonts w:cstheme="majorHAnsi"/>
          <w:color w:val="000000" w:themeColor="text1"/>
          <w:lang w:val="de-DE"/>
        </w:rPr>
      </w:pPr>
      <w:r w:rsidRPr="001F2B9F">
        <w:rPr>
          <w:rFonts w:cstheme="majorHAnsi"/>
          <w:color w:val="000000" w:themeColor="text1"/>
          <w:lang w:val="de-DE"/>
        </w:rPr>
        <w:t>EN 301 549 V 2.1.2 (WCAG 2.1, A und AA)</w:t>
      </w:r>
    </w:p>
    <w:p w14:paraId="6C54890F" w14:textId="619E6CBA" w:rsidR="002C7D3F" w:rsidRPr="002C7D3F" w:rsidRDefault="00000000" w:rsidP="002C7D3F">
      <w:pPr>
        <w:rPr>
          <w:rFonts w:cstheme="majorHAnsi"/>
          <w:color w:val="000000" w:themeColor="text1"/>
          <w:sz w:val="24"/>
          <w:szCs w:val="24"/>
          <w:lang w:val="de-DE"/>
        </w:rPr>
      </w:pPr>
      <w:r w:rsidRPr="001F2B9F">
        <w:rPr>
          <w:rFonts w:cstheme="majorHAnsi"/>
          <w:color w:val="000000" w:themeColor="text1"/>
          <w:lang w:val="de-DE"/>
        </w:rPr>
        <w:t>Referenz: https://www.w3.org/TR/WCAG21</w:t>
      </w:r>
      <w:r w:rsidRPr="001F2B9F">
        <w:rPr>
          <w:rFonts w:cstheme="majorHAnsi"/>
          <w:color w:val="000000" w:themeColor="text1"/>
          <w:sz w:val="24"/>
          <w:szCs w:val="24"/>
          <w:lang w:val="de-DE"/>
        </w:rPr>
        <w:t>/</w:t>
      </w:r>
    </w:p>
    <w:p w14:paraId="334E262B" w14:textId="4DFD0D7A" w:rsidR="00A419CE" w:rsidRPr="001F2B9F" w:rsidRDefault="00A419CE" w:rsidP="00A419CE">
      <w:pPr>
        <w:pStyle w:val="berschrift2"/>
        <w:numPr>
          <w:ilvl w:val="0"/>
          <w:numId w:val="30"/>
        </w:numPr>
        <w:spacing w:before="360"/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</w:pPr>
      <w:r w:rsidRPr="001F2B9F"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  <w:t>Geprüfte Webseiten</w:t>
      </w:r>
    </w:p>
    <w:p w14:paraId="3F79A6A5" w14:textId="64B314CF" w:rsidR="00A419CE" w:rsidRPr="001F2B9F" w:rsidRDefault="00A419CE" w:rsidP="00A419CE">
      <w:pPr>
        <w:widowControl w:val="0"/>
        <w:suppressAutoHyphens/>
        <w:spacing w:after="0" w:line="240" w:lineRule="auto"/>
        <w:rPr>
          <w:rFonts w:cs="Arial"/>
          <w:highlight w:val="yellow"/>
          <w:lang w:val="de-DE"/>
        </w:rPr>
      </w:pPr>
      <w:bookmarkStart w:id="0" w:name="_Hlk188357870"/>
      <w:r w:rsidRPr="001F2B9F">
        <w:rPr>
          <w:rFonts w:cs="Arial"/>
          <w:highlight w:val="yellow"/>
          <w:lang w:val="de-DE"/>
        </w:rPr>
        <w:t>URL</w:t>
      </w:r>
    </w:p>
    <w:bookmarkEnd w:id="0"/>
    <w:p w14:paraId="72898D6B" w14:textId="19D1D326" w:rsidR="00F004F5" w:rsidRPr="001F2B9F" w:rsidRDefault="00F004F5" w:rsidP="00A419CE">
      <w:pPr>
        <w:pStyle w:val="berschrift2"/>
        <w:numPr>
          <w:ilvl w:val="0"/>
          <w:numId w:val="30"/>
        </w:numPr>
        <w:spacing w:before="360"/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</w:pPr>
      <w:r w:rsidRPr="001F2B9F"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  <w:t>Werkzeuge, die für diese Prüfung verwendet wurden:</w:t>
      </w:r>
    </w:p>
    <w:p w14:paraId="220326BA" w14:textId="77777777" w:rsidR="00F004F5" w:rsidRPr="001F2B9F" w:rsidRDefault="00F004F5" w:rsidP="00F004F5">
      <w:pPr>
        <w:pStyle w:val="Listenabsatz"/>
        <w:widowControl w:val="0"/>
        <w:numPr>
          <w:ilvl w:val="0"/>
          <w:numId w:val="27"/>
        </w:numPr>
        <w:suppressAutoHyphens/>
        <w:spacing w:after="0" w:line="240" w:lineRule="auto"/>
        <w:rPr>
          <w:rFonts w:cs="Arial"/>
          <w:highlight w:val="yellow"/>
          <w:lang w:val="de-DE"/>
        </w:rPr>
      </w:pPr>
      <w:r w:rsidRPr="001F2B9F">
        <w:rPr>
          <w:rFonts w:cs="Arial"/>
          <w:highlight w:val="yellow"/>
          <w:lang w:val="de-DE"/>
        </w:rPr>
        <w:t>WAVE</w:t>
      </w:r>
    </w:p>
    <w:p w14:paraId="6DF173ED" w14:textId="77777777" w:rsidR="00F004F5" w:rsidRPr="001F2B9F" w:rsidRDefault="00F004F5" w:rsidP="00A419CE">
      <w:pPr>
        <w:pStyle w:val="Listenabsatz"/>
        <w:widowControl w:val="0"/>
        <w:numPr>
          <w:ilvl w:val="0"/>
          <w:numId w:val="27"/>
        </w:numPr>
        <w:shd w:val="clear" w:color="auto" w:fill="FFFFFF" w:themeFill="background1"/>
        <w:suppressAutoHyphens/>
        <w:spacing w:line="240" w:lineRule="auto"/>
        <w:rPr>
          <w:rFonts w:cs="Arial"/>
          <w:highlight w:val="yellow"/>
          <w:lang w:val="de-DE"/>
        </w:rPr>
      </w:pPr>
      <w:bookmarkStart w:id="1" w:name="_Hlk188362118"/>
      <w:r w:rsidRPr="001F2B9F">
        <w:rPr>
          <w:rFonts w:cs="Arial"/>
          <w:highlight w:val="yellow"/>
          <w:lang w:val="de-DE"/>
        </w:rPr>
        <w:t xml:space="preserve">W3C Markup Validation Service </w:t>
      </w:r>
      <w:bookmarkStart w:id="2" w:name="_Hlk188443653"/>
      <w:r w:rsidRPr="001F2B9F">
        <w:rPr>
          <w:rFonts w:cs="Arial"/>
          <w:highlight w:val="yellow"/>
          <w:lang w:val="de-DE"/>
        </w:rPr>
        <w:t>(</w:t>
      </w:r>
      <w:r w:rsidRPr="001F2B9F">
        <w:rPr>
          <w:rFonts w:cs="Arial"/>
          <w:color w:val="000000" w:themeColor="text1"/>
          <w:highlight w:val="yellow"/>
          <w:lang w:val="de-DE"/>
        </w:rPr>
        <w:t>Syntaxanalyse</w:t>
      </w:r>
      <w:r w:rsidRPr="001F2B9F">
        <w:rPr>
          <w:rFonts w:cs="Arial"/>
          <w:highlight w:val="yellow"/>
          <w:lang w:val="de-DE"/>
        </w:rPr>
        <w:t>)</w:t>
      </w:r>
      <w:bookmarkEnd w:id="2"/>
    </w:p>
    <w:p w14:paraId="193566A3" w14:textId="21302C6E" w:rsidR="00E418D6" w:rsidRPr="001F2B9F" w:rsidRDefault="00E418D6" w:rsidP="00A419CE">
      <w:pPr>
        <w:pStyle w:val="berschrift2"/>
        <w:numPr>
          <w:ilvl w:val="0"/>
          <w:numId w:val="30"/>
        </w:numPr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</w:pPr>
      <w:r w:rsidRPr="001F2B9F"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  <w:t xml:space="preserve">Zusammenfassung </w:t>
      </w:r>
    </w:p>
    <w:p w14:paraId="30AF2F71" w14:textId="77777777" w:rsidR="00E418D6" w:rsidRPr="001F2B9F" w:rsidRDefault="00E418D6" w:rsidP="00E418D6">
      <w:pPr>
        <w:pStyle w:val="Listenabsatz"/>
        <w:numPr>
          <w:ilvl w:val="0"/>
          <w:numId w:val="29"/>
        </w:numPr>
        <w:rPr>
          <w:rFonts w:cstheme="majorHAnsi"/>
          <w:color w:val="000000" w:themeColor="text1"/>
          <w:sz w:val="24"/>
          <w:szCs w:val="24"/>
          <w:highlight w:val="yellow"/>
          <w:lang w:val="de-DE"/>
        </w:rPr>
      </w:pPr>
      <w:r w:rsidRPr="001F2B9F">
        <w:rPr>
          <w:rFonts w:cstheme="majorHAnsi"/>
          <w:color w:val="000000" w:themeColor="text1"/>
          <w:sz w:val="24"/>
          <w:szCs w:val="24"/>
          <w:highlight w:val="yellow"/>
          <w:lang w:val="de-DE"/>
        </w:rPr>
        <w:t xml:space="preserve">Anzahl Erfolgskriterien erfüllt: </w:t>
      </w:r>
    </w:p>
    <w:p w14:paraId="7EA805C0" w14:textId="77777777" w:rsidR="00E418D6" w:rsidRDefault="00E418D6" w:rsidP="00E418D6">
      <w:pPr>
        <w:pStyle w:val="Listenabsatz"/>
        <w:numPr>
          <w:ilvl w:val="0"/>
          <w:numId w:val="29"/>
        </w:numPr>
        <w:rPr>
          <w:rFonts w:cstheme="majorHAnsi"/>
          <w:color w:val="000000" w:themeColor="text1"/>
          <w:sz w:val="24"/>
          <w:szCs w:val="24"/>
          <w:highlight w:val="yellow"/>
          <w:lang w:val="de-DE"/>
        </w:rPr>
      </w:pPr>
      <w:r w:rsidRPr="001F2B9F">
        <w:rPr>
          <w:rFonts w:cstheme="majorHAnsi"/>
          <w:color w:val="000000" w:themeColor="text1"/>
          <w:sz w:val="24"/>
          <w:szCs w:val="24"/>
          <w:highlight w:val="yellow"/>
          <w:lang w:val="de-DE"/>
        </w:rPr>
        <w:t xml:space="preserve">Anzahl nicht erfüllt: </w:t>
      </w:r>
    </w:p>
    <w:p w14:paraId="549894AB" w14:textId="664EC13F" w:rsidR="00617E10" w:rsidRPr="001F2B9F" w:rsidRDefault="00617E10" w:rsidP="00E418D6">
      <w:pPr>
        <w:pStyle w:val="Listenabsatz"/>
        <w:numPr>
          <w:ilvl w:val="0"/>
          <w:numId w:val="29"/>
        </w:numPr>
        <w:rPr>
          <w:rFonts w:cstheme="majorHAnsi"/>
          <w:color w:val="000000" w:themeColor="text1"/>
          <w:sz w:val="24"/>
          <w:szCs w:val="24"/>
          <w:highlight w:val="yellow"/>
          <w:lang w:val="de-DE"/>
        </w:rPr>
      </w:pPr>
      <w:r>
        <w:rPr>
          <w:rFonts w:cstheme="majorHAnsi"/>
          <w:color w:val="000000" w:themeColor="text1"/>
          <w:sz w:val="24"/>
          <w:szCs w:val="24"/>
          <w:highlight w:val="yellow"/>
          <w:lang w:val="de-DE"/>
        </w:rPr>
        <w:t>Datum von geplanter Änderung</w:t>
      </w:r>
    </w:p>
    <w:bookmarkEnd w:id="1"/>
    <w:p w14:paraId="6FE1F0A9" w14:textId="77C0B663" w:rsidR="009E6B95" w:rsidRDefault="00000000" w:rsidP="001F2B9F">
      <w:pPr>
        <w:pStyle w:val="berschrift2"/>
        <w:numPr>
          <w:ilvl w:val="0"/>
          <w:numId w:val="30"/>
        </w:numPr>
        <w:spacing w:before="360"/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</w:pPr>
      <w:r w:rsidRPr="001F2B9F"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  <w:t>Übersicht der Erfolgskriterien</w:t>
      </w:r>
    </w:p>
    <w:p w14:paraId="068D49C7" w14:textId="37F9EC87" w:rsidR="00F04290" w:rsidRPr="00F04290" w:rsidRDefault="00F04290" w:rsidP="00F04290">
      <w:pPr>
        <w:spacing w:before="240"/>
        <w:rPr>
          <w:lang w:val="de-DE"/>
        </w:rPr>
      </w:pPr>
      <w:r>
        <w:rPr>
          <w:rFonts w:cs="Arial"/>
          <w:lang w:val="de-DE"/>
        </w:rPr>
        <w:t xml:space="preserve">Für jedes Erfolgskriterium wird angegeben, ob es </w:t>
      </w:r>
      <w:r w:rsidRPr="00BA5492">
        <w:rPr>
          <w:rFonts w:cs="Arial"/>
          <w:lang w:val="de-DE"/>
        </w:rPr>
        <w:t>[nicht erfüllt], [erfüllt]</w:t>
      </w:r>
      <w:r>
        <w:rPr>
          <w:rFonts w:cs="Arial"/>
          <w:lang w:val="de-DE"/>
        </w:rPr>
        <w:t xml:space="preserve"> o</w:t>
      </w:r>
      <w:r w:rsidRPr="00BA5492">
        <w:rPr>
          <w:rFonts w:cs="Arial"/>
          <w:lang w:val="de-DE"/>
        </w:rPr>
        <w:t>der nicht anwendbar und damit erfüllt ist</w:t>
      </w:r>
      <w:r>
        <w:rPr>
          <w:rFonts w:cs="Arial"/>
          <w:lang w:val="de-DE"/>
        </w:rPr>
        <w:t xml:space="preserve"> </w:t>
      </w:r>
      <w:r w:rsidRPr="00BA5492">
        <w:rPr>
          <w:rFonts w:cs="Arial"/>
          <w:lang w:val="de-DE"/>
        </w:rPr>
        <w:t>[</w:t>
      </w:r>
      <w:proofErr w:type="spellStart"/>
      <w:r w:rsidRPr="00BA5492">
        <w:rPr>
          <w:rFonts w:cs="Arial"/>
          <w:lang w:val="de-DE"/>
        </w:rPr>
        <w:t>n.a</w:t>
      </w:r>
      <w:proofErr w:type="spellEnd"/>
      <w:r w:rsidRPr="00BA5492">
        <w:rPr>
          <w:rFonts w:cs="Arial"/>
          <w:lang w:val="de-DE"/>
        </w:rPr>
        <w:t>.: erfüllt]</w:t>
      </w:r>
      <w:r>
        <w:rPr>
          <w:rFonts w:cs="Arial"/>
          <w:lang w:val="de-DE"/>
        </w:rPr>
        <w:t xml:space="preserve"> ist</w:t>
      </w:r>
      <w:r>
        <w:rPr>
          <w:rFonts w:cs="Arial"/>
          <w:lang w:val="de-DE"/>
        </w:rPr>
        <w:t xml:space="preserve">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7"/>
        <w:gridCol w:w="784"/>
        <w:gridCol w:w="3284"/>
        <w:gridCol w:w="3791"/>
      </w:tblGrid>
      <w:tr w:rsidR="00271E45" w:rsidRPr="001F2B9F" w14:paraId="4D6CB82E" w14:textId="77777777" w:rsidTr="00E418D6">
        <w:tc>
          <w:tcPr>
            <w:tcW w:w="2437" w:type="dxa"/>
          </w:tcPr>
          <w:p w14:paraId="49DA7057" w14:textId="4879DCD1" w:rsidR="009E6B95" w:rsidRPr="001F2B9F" w:rsidRDefault="00000000">
            <w:pPr>
              <w:rPr>
                <w:rFonts w:cstheme="majorHAnsi"/>
                <w:b/>
                <w:bCs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b/>
                <w:bCs/>
                <w:color w:val="000000" w:themeColor="text1"/>
                <w:lang w:val="de-DE"/>
              </w:rPr>
              <w:t xml:space="preserve">Erfolgskriterium </w:t>
            </w:r>
          </w:p>
        </w:tc>
        <w:tc>
          <w:tcPr>
            <w:tcW w:w="784" w:type="dxa"/>
          </w:tcPr>
          <w:p w14:paraId="5C1497A4" w14:textId="77777777" w:rsidR="009E6B95" w:rsidRPr="001F2B9F" w:rsidRDefault="00000000">
            <w:pPr>
              <w:rPr>
                <w:rFonts w:cstheme="majorHAnsi"/>
                <w:b/>
                <w:bCs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b/>
                <w:bCs/>
                <w:color w:val="000000" w:themeColor="text1"/>
                <w:lang w:val="de-DE"/>
              </w:rPr>
              <w:t>Stufe</w:t>
            </w:r>
          </w:p>
        </w:tc>
        <w:tc>
          <w:tcPr>
            <w:tcW w:w="3284" w:type="dxa"/>
          </w:tcPr>
          <w:p w14:paraId="1D0A46D9" w14:textId="0CEA086C" w:rsidR="009E6B95" w:rsidRPr="001F2B9F" w:rsidRDefault="00000000">
            <w:pPr>
              <w:rPr>
                <w:rFonts w:cstheme="majorHAnsi"/>
                <w:b/>
                <w:bCs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b/>
                <w:bCs/>
                <w:color w:val="000000" w:themeColor="text1"/>
                <w:lang w:val="de-DE"/>
              </w:rPr>
              <w:t>Erfüllt (Ja/Nein/</w:t>
            </w:r>
            <w:proofErr w:type="spellStart"/>
            <w:r w:rsidRPr="001F2B9F">
              <w:rPr>
                <w:rFonts w:cstheme="majorHAnsi"/>
                <w:b/>
                <w:bCs/>
                <w:color w:val="000000" w:themeColor="text1"/>
                <w:lang w:val="de-DE"/>
              </w:rPr>
              <w:t>n.a</w:t>
            </w:r>
            <w:proofErr w:type="spellEnd"/>
            <w:r w:rsidRPr="001F2B9F">
              <w:rPr>
                <w:rFonts w:cstheme="majorHAnsi"/>
                <w:b/>
                <w:bCs/>
                <w:color w:val="000000" w:themeColor="text1"/>
                <w:lang w:val="de-DE"/>
              </w:rPr>
              <w:t>.</w:t>
            </w:r>
            <w:r w:rsidR="00F04290">
              <w:rPr>
                <w:rFonts w:cstheme="majorHAnsi"/>
                <w:b/>
                <w:bCs/>
                <w:color w:val="000000" w:themeColor="text1"/>
                <w:lang w:val="de-DE"/>
              </w:rPr>
              <w:t xml:space="preserve"> </w:t>
            </w:r>
            <w:r w:rsidR="00F04290" w:rsidRPr="00F04290">
              <w:rPr>
                <w:rFonts w:cstheme="majorHAnsi"/>
                <w:b/>
                <w:bCs/>
                <w:color w:val="000000" w:themeColor="text1"/>
                <w:lang w:val="de-DE"/>
              </w:rPr>
              <w:t>erfüllt</w:t>
            </w:r>
            <w:r w:rsidRPr="001F2B9F">
              <w:rPr>
                <w:rFonts w:cstheme="majorHAnsi"/>
                <w:b/>
                <w:bCs/>
                <w:color w:val="000000" w:themeColor="text1"/>
                <w:lang w:val="de-DE"/>
              </w:rPr>
              <w:t>)</w:t>
            </w:r>
          </w:p>
        </w:tc>
        <w:tc>
          <w:tcPr>
            <w:tcW w:w="3791" w:type="dxa"/>
          </w:tcPr>
          <w:p w14:paraId="2E4CA543" w14:textId="77777777" w:rsidR="009E6B95" w:rsidRPr="001F2B9F" w:rsidRDefault="00000000">
            <w:pPr>
              <w:rPr>
                <w:rFonts w:cstheme="majorHAnsi"/>
                <w:b/>
                <w:bCs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b/>
                <w:bCs/>
                <w:color w:val="000000" w:themeColor="text1"/>
                <w:lang w:val="de-DE"/>
              </w:rPr>
              <w:t>Bemerkungen / Maßnahmen</w:t>
            </w:r>
          </w:p>
        </w:tc>
      </w:tr>
      <w:tr w:rsidR="00E418D6" w:rsidRPr="001F2B9F" w14:paraId="186B0E7D" w14:textId="77777777" w:rsidTr="001F2B9F">
        <w:tc>
          <w:tcPr>
            <w:tcW w:w="10296" w:type="dxa"/>
            <w:gridSpan w:val="4"/>
            <w:shd w:val="clear" w:color="auto" w:fill="F2F2F2" w:themeFill="background1" w:themeFillShade="F2"/>
          </w:tcPr>
          <w:p w14:paraId="315B58D1" w14:textId="1B37E44A" w:rsidR="00E418D6" w:rsidRPr="001F2B9F" w:rsidRDefault="00E418D6" w:rsidP="00E418D6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="Arial"/>
                <w:b/>
                <w:lang w:val="de-DE"/>
              </w:rPr>
              <w:t>1. Wahrnehmbarkeit</w:t>
            </w:r>
          </w:p>
        </w:tc>
      </w:tr>
      <w:tr w:rsidR="00271E45" w:rsidRPr="001F2B9F" w14:paraId="1857F3CD" w14:textId="77777777" w:rsidTr="00E418D6">
        <w:tc>
          <w:tcPr>
            <w:tcW w:w="2437" w:type="dxa"/>
          </w:tcPr>
          <w:p w14:paraId="5EE2A96E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1.1.1 Nicht-Text-Inhalt</w:t>
            </w:r>
          </w:p>
        </w:tc>
        <w:tc>
          <w:tcPr>
            <w:tcW w:w="784" w:type="dxa"/>
          </w:tcPr>
          <w:p w14:paraId="388AD04E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40661707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78E4774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2109A38B" w14:textId="77777777" w:rsidTr="00E418D6">
        <w:tc>
          <w:tcPr>
            <w:tcW w:w="2437" w:type="dxa"/>
          </w:tcPr>
          <w:p w14:paraId="0130BDF8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1.2.1 Reines Audio und reines Video (aufgezeichnet)</w:t>
            </w:r>
          </w:p>
        </w:tc>
        <w:tc>
          <w:tcPr>
            <w:tcW w:w="784" w:type="dxa"/>
          </w:tcPr>
          <w:p w14:paraId="45F472F0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4DEA4298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F09AB9E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55743EEB" w14:textId="77777777" w:rsidTr="00E418D6">
        <w:tc>
          <w:tcPr>
            <w:tcW w:w="2437" w:type="dxa"/>
          </w:tcPr>
          <w:p w14:paraId="09D3C87E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1.2.2 Untertitel (aufgezeichnet)</w:t>
            </w:r>
          </w:p>
        </w:tc>
        <w:tc>
          <w:tcPr>
            <w:tcW w:w="784" w:type="dxa"/>
          </w:tcPr>
          <w:p w14:paraId="1CBF37B5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6EC8DB7D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A994837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26CA1F8B" w14:textId="77777777" w:rsidTr="00E418D6">
        <w:tc>
          <w:tcPr>
            <w:tcW w:w="2437" w:type="dxa"/>
          </w:tcPr>
          <w:p w14:paraId="679EAE83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1.2.3 Audiodeskription oder Medienalternative (aufgezeichnet)</w:t>
            </w:r>
          </w:p>
        </w:tc>
        <w:tc>
          <w:tcPr>
            <w:tcW w:w="784" w:type="dxa"/>
          </w:tcPr>
          <w:p w14:paraId="4D99BC11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1DD0C845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6D9FCEB6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7B6F50A1" w14:textId="77777777" w:rsidTr="00E418D6">
        <w:tc>
          <w:tcPr>
            <w:tcW w:w="2437" w:type="dxa"/>
          </w:tcPr>
          <w:p w14:paraId="3328E20D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1.2.4 Untertitel (live)</w:t>
            </w:r>
          </w:p>
        </w:tc>
        <w:tc>
          <w:tcPr>
            <w:tcW w:w="784" w:type="dxa"/>
          </w:tcPr>
          <w:p w14:paraId="4274DC4C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183425B4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39738EB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5F5154FB" w14:textId="77777777" w:rsidTr="00E418D6">
        <w:tc>
          <w:tcPr>
            <w:tcW w:w="2437" w:type="dxa"/>
          </w:tcPr>
          <w:p w14:paraId="787538B4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1.2.5 Audiodeskription (aufgezeichnet)</w:t>
            </w:r>
          </w:p>
        </w:tc>
        <w:tc>
          <w:tcPr>
            <w:tcW w:w="784" w:type="dxa"/>
          </w:tcPr>
          <w:p w14:paraId="440D5A49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4F4D76F7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69D9B067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1243227E" w14:textId="77777777" w:rsidTr="00E418D6">
        <w:tc>
          <w:tcPr>
            <w:tcW w:w="2437" w:type="dxa"/>
          </w:tcPr>
          <w:p w14:paraId="4E35FACC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1.3.1 Info und Beziehungen</w:t>
            </w:r>
          </w:p>
        </w:tc>
        <w:tc>
          <w:tcPr>
            <w:tcW w:w="784" w:type="dxa"/>
          </w:tcPr>
          <w:p w14:paraId="07E3473E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3530D4EA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D64E21C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63B6F10C" w14:textId="77777777" w:rsidTr="00E418D6">
        <w:tc>
          <w:tcPr>
            <w:tcW w:w="2437" w:type="dxa"/>
          </w:tcPr>
          <w:p w14:paraId="348EF8D7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lastRenderedPageBreak/>
              <w:t>1.3.2 Bedeutungsvolle Reihenfolge</w:t>
            </w:r>
          </w:p>
        </w:tc>
        <w:tc>
          <w:tcPr>
            <w:tcW w:w="784" w:type="dxa"/>
          </w:tcPr>
          <w:p w14:paraId="6BED2B5E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04A59822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5FCA01E1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733EF7B6" w14:textId="77777777" w:rsidTr="00E418D6">
        <w:tc>
          <w:tcPr>
            <w:tcW w:w="2437" w:type="dxa"/>
          </w:tcPr>
          <w:p w14:paraId="7C4A512B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1.3.3 Sensorische Eigenschaften</w:t>
            </w:r>
          </w:p>
        </w:tc>
        <w:tc>
          <w:tcPr>
            <w:tcW w:w="784" w:type="dxa"/>
          </w:tcPr>
          <w:p w14:paraId="4A18C978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33F5DB55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79EC2471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08AC9C3D" w14:textId="77777777" w:rsidTr="00E418D6">
        <w:tc>
          <w:tcPr>
            <w:tcW w:w="2437" w:type="dxa"/>
          </w:tcPr>
          <w:p w14:paraId="51B1FA47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1.3.4 Ausrichtung</w:t>
            </w:r>
          </w:p>
        </w:tc>
        <w:tc>
          <w:tcPr>
            <w:tcW w:w="784" w:type="dxa"/>
          </w:tcPr>
          <w:p w14:paraId="33DB44B2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7DE71E67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6864909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46E5BDBB" w14:textId="77777777" w:rsidTr="00E418D6">
        <w:tc>
          <w:tcPr>
            <w:tcW w:w="2437" w:type="dxa"/>
          </w:tcPr>
          <w:p w14:paraId="60F28BF4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1.3.5 Eingabezweck bestimmen</w:t>
            </w:r>
          </w:p>
        </w:tc>
        <w:tc>
          <w:tcPr>
            <w:tcW w:w="784" w:type="dxa"/>
          </w:tcPr>
          <w:p w14:paraId="53EFE788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359228B8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4330EC4A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3C400C09" w14:textId="77777777" w:rsidTr="00E418D6">
        <w:tc>
          <w:tcPr>
            <w:tcW w:w="2437" w:type="dxa"/>
          </w:tcPr>
          <w:p w14:paraId="76AC8985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1.4.1 Benutzung von Farbe</w:t>
            </w:r>
          </w:p>
        </w:tc>
        <w:tc>
          <w:tcPr>
            <w:tcW w:w="784" w:type="dxa"/>
          </w:tcPr>
          <w:p w14:paraId="5424A44F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1CC0413E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1693B97F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0551D956" w14:textId="77777777" w:rsidTr="00E418D6">
        <w:tc>
          <w:tcPr>
            <w:tcW w:w="2437" w:type="dxa"/>
          </w:tcPr>
          <w:p w14:paraId="001A9961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1.4.2 Audio-Steuerelement</w:t>
            </w:r>
          </w:p>
        </w:tc>
        <w:tc>
          <w:tcPr>
            <w:tcW w:w="784" w:type="dxa"/>
          </w:tcPr>
          <w:p w14:paraId="177AC521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5BE940E1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1E6AE14C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6AC7C0D2" w14:textId="77777777" w:rsidTr="00E418D6">
        <w:tc>
          <w:tcPr>
            <w:tcW w:w="2437" w:type="dxa"/>
          </w:tcPr>
          <w:p w14:paraId="300B589D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1.4.3 Kontrast (Minimum)</w:t>
            </w:r>
          </w:p>
        </w:tc>
        <w:tc>
          <w:tcPr>
            <w:tcW w:w="784" w:type="dxa"/>
          </w:tcPr>
          <w:p w14:paraId="3E53447E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1B777E3A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5232327D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19EAD07F" w14:textId="77777777" w:rsidTr="00E418D6">
        <w:tc>
          <w:tcPr>
            <w:tcW w:w="2437" w:type="dxa"/>
          </w:tcPr>
          <w:p w14:paraId="0C3D2936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1.4.4 Textgröße ändern</w:t>
            </w:r>
          </w:p>
        </w:tc>
        <w:tc>
          <w:tcPr>
            <w:tcW w:w="784" w:type="dxa"/>
          </w:tcPr>
          <w:p w14:paraId="2162A5E8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60836BFA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CD24697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60ADAF03" w14:textId="77777777" w:rsidTr="00E418D6">
        <w:tc>
          <w:tcPr>
            <w:tcW w:w="2437" w:type="dxa"/>
          </w:tcPr>
          <w:p w14:paraId="604D501B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1.4.5 Bilder von Text</w:t>
            </w:r>
          </w:p>
        </w:tc>
        <w:tc>
          <w:tcPr>
            <w:tcW w:w="784" w:type="dxa"/>
          </w:tcPr>
          <w:p w14:paraId="11070FF3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56FBA595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0F0C29D6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6E36DD28" w14:textId="77777777" w:rsidTr="00E418D6">
        <w:tc>
          <w:tcPr>
            <w:tcW w:w="2437" w:type="dxa"/>
          </w:tcPr>
          <w:p w14:paraId="021FEFBE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1.4.10 Automatischer Umbruch (Reflow)</w:t>
            </w:r>
          </w:p>
        </w:tc>
        <w:tc>
          <w:tcPr>
            <w:tcW w:w="784" w:type="dxa"/>
          </w:tcPr>
          <w:p w14:paraId="1E3D03D9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25C95BAD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38CEBD09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5C69F39E" w14:textId="77777777" w:rsidTr="00E418D6">
        <w:tc>
          <w:tcPr>
            <w:tcW w:w="2437" w:type="dxa"/>
          </w:tcPr>
          <w:p w14:paraId="49CF2E08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1.4.11 Nicht-Text-Kontrast</w:t>
            </w:r>
          </w:p>
        </w:tc>
        <w:tc>
          <w:tcPr>
            <w:tcW w:w="784" w:type="dxa"/>
          </w:tcPr>
          <w:p w14:paraId="2C25D554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4275CAFC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3BF90CB9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7D83E446" w14:textId="77777777" w:rsidTr="00E418D6">
        <w:tc>
          <w:tcPr>
            <w:tcW w:w="2437" w:type="dxa"/>
          </w:tcPr>
          <w:p w14:paraId="67B3C924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1.4.12 Textabstand</w:t>
            </w:r>
          </w:p>
        </w:tc>
        <w:tc>
          <w:tcPr>
            <w:tcW w:w="784" w:type="dxa"/>
          </w:tcPr>
          <w:p w14:paraId="773854A0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47136334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4DD19D14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2AC1C03C" w14:textId="77777777" w:rsidTr="00E418D6">
        <w:tc>
          <w:tcPr>
            <w:tcW w:w="2437" w:type="dxa"/>
          </w:tcPr>
          <w:p w14:paraId="47D953BB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 xml:space="preserve">1.4.13 Eingeblendeter Inhalt bei </w:t>
            </w:r>
            <w:proofErr w:type="spellStart"/>
            <w:r w:rsidRPr="001F2B9F">
              <w:rPr>
                <w:rFonts w:cstheme="majorHAnsi"/>
                <w:color w:val="000000" w:themeColor="text1"/>
                <w:lang w:val="de-DE"/>
              </w:rPr>
              <w:t>Darüberschweben</w:t>
            </w:r>
            <w:proofErr w:type="spellEnd"/>
            <w:r w:rsidRPr="001F2B9F">
              <w:rPr>
                <w:rFonts w:cstheme="majorHAnsi"/>
                <w:color w:val="000000" w:themeColor="text1"/>
                <w:lang w:val="de-DE"/>
              </w:rPr>
              <w:t xml:space="preserve"> (Hover) oder Fokus</w:t>
            </w:r>
          </w:p>
        </w:tc>
        <w:tc>
          <w:tcPr>
            <w:tcW w:w="784" w:type="dxa"/>
          </w:tcPr>
          <w:p w14:paraId="776E01F9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524EB3E1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3057937C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E418D6" w:rsidRPr="001F2B9F" w14:paraId="19407686" w14:textId="77777777" w:rsidTr="001F2B9F">
        <w:tc>
          <w:tcPr>
            <w:tcW w:w="10296" w:type="dxa"/>
            <w:gridSpan w:val="4"/>
            <w:shd w:val="clear" w:color="auto" w:fill="F2F2F2" w:themeFill="background1" w:themeFillShade="F2"/>
          </w:tcPr>
          <w:p w14:paraId="25C1DCCD" w14:textId="1C522D45" w:rsidR="00E418D6" w:rsidRPr="001F2B9F" w:rsidRDefault="00E418D6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="Arial"/>
                <w:b/>
                <w:lang w:val="de-DE"/>
              </w:rPr>
              <w:t xml:space="preserve">2. </w:t>
            </w:r>
            <w:r w:rsidRPr="00571F12">
              <w:rPr>
                <w:rFonts w:cs="Arial"/>
                <w:b/>
                <w:shd w:val="clear" w:color="auto" w:fill="F2F2F2" w:themeFill="background1" w:themeFillShade="F2"/>
                <w:lang w:val="de-DE"/>
              </w:rPr>
              <w:t>Bedienbarkeit</w:t>
            </w:r>
          </w:p>
        </w:tc>
      </w:tr>
      <w:tr w:rsidR="00271E45" w:rsidRPr="001F2B9F" w14:paraId="13BA2433" w14:textId="77777777" w:rsidTr="00E418D6">
        <w:tc>
          <w:tcPr>
            <w:tcW w:w="2437" w:type="dxa"/>
          </w:tcPr>
          <w:p w14:paraId="65F87C83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2.1.1 Tastatur</w:t>
            </w:r>
          </w:p>
        </w:tc>
        <w:tc>
          <w:tcPr>
            <w:tcW w:w="784" w:type="dxa"/>
          </w:tcPr>
          <w:p w14:paraId="08CD88B5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5002366F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7FEF2061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6D9BDA89" w14:textId="77777777" w:rsidTr="00E418D6">
        <w:tc>
          <w:tcPr>
            <w:tcW w:w="2437" w:type="dxa"/>
          </w:tcPr>
          <w:p w14:paraId="670B6ED9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2.1.2 Keine Tastaturfalle</w:t>
            </w:r>
          </w:p>
        </w:tc>
        <w:tc>
          <w:tcPr>
            <w:tcW w:w="784" w:type="dxa"/>
          </w:tcPr>
          <w:p w14:paraId="3CA86F1F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24BBCE82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53EE0753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773E033A" w14:textId="77777777" w:rsidTr="00E418D6">
        <w:tc>
          <w:tcPr>
            <w:tcW w:w="2437" w:type="dxa"/>
          </w:tcPr>
          <w:p w14:paraId="0F1B9C61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2.1.4 Tastaturkürzel</w:t>
            </w:r>
          </w:p>
        </w:tc>
        <w:tc>
          <w:tcPr>
            <w:tcW w:w="784" w:type="dxa"/>
          </w:tcPr>
          <w:p w14:paraId="314AEA37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22080391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87DA55F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1DAECBAD" w14:textId="77777777" w:rsidTr="00E418D6">
        <w:tc>
          <w:tcPr>
            <w:tcW w:w="2437" w:type="dxa"/>
          </w:tcPr>
          <w:p w14:paraId="210EC07B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2.2.1 Zeitvorgaben anpassbar</w:t>
            </w:r>
          </w:p>
        </w:tc>
        <w:tc>
          <w:tcPr>
            <w:tcW w:w="784" w:type="dxa"/>
          </w:tcPr>
          <w:p w14:paraId="4DFB04A0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31ED5514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78E5A9C4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05D38337" w14:textId="77777777" w:rsidTr="00E418D6">
        <w:tc>
          <w:tcPr>
            <w:tcW w:w="2437" w:type="dxa"/>
          </w:tcPr>
          <w:p w14:paraId="55C86EE8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2.2.2 Pausieren, stoppen, ausblenden</w:t>
            </w:r>
          </w:p>
        </w:tc>
        <w:tc>
          <w:tcPr>
            <w:tcW w:w="784" w:type="dxa"/>
          </w:tcPr>
          <w:p w14:paraId="0553A9EE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75AAB54C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30FA1A66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3DF54B17" w14:textId="77777777" w:rsidTr="00E418D6">
        <w:tc>
          <w:tcPr>
            <w:tcW w:w="2437" w:type="dxa"/>
          </w:tcPr>
          <w:p w14:paraId="1E5D8563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 xml:space="preserve">2.3.1 Blitzen, dreimalig oder </w:t>
            </w:r>
            <w:proofErr w:type="gramStart"/>
            <w:r w:rsidRPr="001F2B9F">
              <w:rPr>
                <w:rFonts w:cstheme="majorHAnsi"/>
                <w:color w:val="000000" w:themeColor="text1"/>
                <w:lang w:val="de-DE"/>
              </w:rPr>
              <w:t>unterhalb Grenzwert</w:t>
            </w:r>
            <w:proofErr w:type="gramEnd"/>
          </w:p>
        </w:tc>
        <w:tc>
          <w:tcPr>
            <w:tcW w:w="784" w:type="dxa"/>
          </w:tcPr>
          <w:p w14:paraId="04D2E77B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2A071C39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6DD27592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1BA45D0E" w14:textId="77777777" w:rsidTr="00E418D6">
        <w:tc>
          <w:tcPr>
            <w:tcW w:w="2437" w:type="dxa"/>
          </w:tcPr>
          <w:p w14:paraId="064E7E50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2.4.1 Blöcke überspringen</w:t>
            </w:r>
          </w:p>
        </w:tc>
        <w:tc>
          <w:tcPr>
            <w:tcW w:w="784" w:type="dxa"/>
          </w:tcPr>
          <w:p w14:paraId="0C506515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03429BF1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D6520B4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42F8E09A" w14:textId="77777777" w:rsidTr="00E418D6">
        <w:tc>
          <w:tcPr>
            <w:tcW w:w="2437" w:type="dxa"/>
          </w:tcPr>
          <w:p w14:paraId="0B92AD64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2.4.2 Seite mit Titel</w:t>
            </w:r>
          </w:p>
        </w:tc>
        <w:tc>
          <w:tcPr>
            <w:tcW w:w="784" w:type="dxa"/>
          </w:tcPr>
          <w:p w14:paraId="15129DDD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063ED42C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335E47E5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11B6DB2C" w14:textId="77777777" w:rsidTr="00E418D6">
        <w:tc>
          <w:tcPr>
            <w:tcW w:w="2437" w:type="dxa"/>
          </w:tcPr>
          <w:p w14:paraId="60CD4790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2.4.3 Fokus-Reihenfolge</w:t>
            </w:r>
          </w:p>
        </w:tc>
        <w:tc>
          <w:tcPr>
            <w:tcW w:w="784" w:type="dxa"/>
          </w:tcPr>
          <w:p w14:paraId="3E3F546D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1E96AFC4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15E1C7B3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27AC5C5D" w14:textId="77777777" w:rsidTr="00E418D6">
        <w:tc>
          <w:tcPr>
            <w:tcW w:w="2437" w:type="dxa"/>
          </w:tcPr>
          <w:p w14:paraId="2F02E2DA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2.4.4 Linkzweck (im Kontext)</w:t>
            </w:r>
          </w:p>
        </w:tc>
        <w:tc>
          <w:tcPr>
            <w:tcW w:w="784" w:type="dxa"/>
          </w:tcPr>
          <w:p w14:paraId="1CC5A40F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65338546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048CC69E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05F4858B" w14:textId="77777777" w:rsidTr="00E418D6">
        <w:tc>
          <w:tcPr>
            <w:tcW w:w="2437" w:type="dxa"/>
          </w:tcPr>
          <w:p w14:paraId="1A6021C5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2.4.5 Verschiedene Möglichkeiten</w:t>
            </w:r>
          </w:p>
        </w:tc>
        <w:tc>
          <w:tcPr>
            <w:tcW w:w="784" w:type="dxa"/>
          </w:tcPr>
          <w:p w14:paraId="74FC4F11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0E722A7A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4CD441FE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3648D9F8" w14:textId="77777777" w:rsidTr="00E418D6">
        <w:tc>
          <w:tcPr>
            <w:tcW w:w="2437" w:type="dxa"/>
          </w:tcPr>
          <w:p w14:paraId="10B3D7ED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2.4.6 Überschriften und Beschriftungen (Labels)</w:t>
            </w:r>
          </w:p>
        </w:tc>
        <w:tc>
          <w:tcPr>
            <w:tcW w:w="784" w:type="dxa"/>
          </w:tcPr>
          <w:p w14:paraId="5E6F5BF0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7126F2E8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7E419D9F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3E9E4CC9" w14:textId="77777777" w:rsidTr="00E418D6">
        <w:tc>
          <w:tcPr>
            <w:tcW w:w="2437" w:type="dxa"/>
          </w:tcPr>
          <w:p w14:paraId="23DEC6A7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2.4.7 Fokus sichtbar</w:t>
            </w:r>
          </w:p>
        </w:tc>
        <w:tc>
          <w:tcPr>
            <w:tcW w:w="784" w:type="dxa"/>
          </w:tcPr>
          <w:p w14:paraId="3477BA0D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70296634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7F42BECA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18631CBF" w14:textId="77777777" w:rsidTr="00E418D6">
        <w:tc>
          <w:tcPr>
            <w:tcW w:w="2437" w:type="dxa"/>
          </w:tcPr>
          <w:p w14:paraId="59F4892B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lastRenderedPageBreak/>
              <w:t>2.5.1 Zeigergesten</w:t>
            </w:r>
          </w:p>
        </w:tc>
        <w:tc>
          <w:tcPr>
            <w:tcW w:w="784" w:type="dxa"/>
          </w:tcPr>
          <w:p w14:paraId="153F21C6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31FF52AA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B132444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7F7109EE" w14:textId="77777777" w:rsidTr="00E418D6">
        <w:tc>
          <w:tcPr>
            <w:tcW w:w="2437" w:type="dxa"/>
          </w:tcPr>
          <w:p w14:paraId="2D528F46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2.5.2 Abbruch der Zeigeraktion</w:t>
            </w:r>
          </w:p>
        </w:tc>
        <w:tc>
          <w:tcPr>
            <w:tcW w:w="784" w:type="dxa"/>
          </w:tcPr>
          <w:p w14:paraId="534F39A2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2162E773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6A55FA52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494CBAE7" w14:textId="77777777" w:rsidTr="00E418D6">
        <w:tc>
          <w:tcPr>
            <w:tcW w:w="2437" w:type="dxa"/>
          </w:tcPr>
          <w:p w14:paraId="2E96F01D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2.5.3 Beschriftung (Label) im Namen</w:t>
            </w:r>
          </w:p>
        </w:tc>
        <w:tc>
          <w:tcPr>
            <w:tcW w:w="784" w:type="dxa"/>
          </w:tcPr>
          <w:p w14:paraId="6F865DBA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10C69691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D8B0507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617006D5" w14:textId="77777777" w:rsidTr="00E418D6">
        <w:tc>
          <w:tcPr>
            <w:tcW w:w="2437" w:type="dxa"/>
          </w:tcPr>
          <w:p w14:paraId="1FAB1633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2.5.4 Betätigung durch Bewegung</w:t>
            </w:r>
          </w:p>
        </w:tc>
        <w:tc>
          <w:tcPr>
            <w:tcW w:w="784" w:type="dxa"/>
          </w:tcPr>
          <w:p w14:paraId="017F53AF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0CBA1A0C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5A85FE0C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E418D6" w:rsidRPr="001F2B9F" w14:paraId="1539AC70" w14:textId="77777777" w:rsidTr="001F2B9F">
        <w:tc>
          <w:tcPr>
            <w:tcW w:w="2437" w:type="dxa"/>
            <w:shd w:val="clear" w:color="auto" w:fill="F2F2F2" w:themeFill="background1" w:themeFillShade="F2"/>
          </w:tcPr>
          <w:p w14:paraId="68990548" w14:textId="1916B029" w:rsidR="00E418D6" w:rsidRPr="001F2B9F" w:rsidRDefault="00E418D6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="Arial"/>
                <w:b/>
                <w:lang w:val="de-DE"/>
              </w:rPr>
              <w:t>3. Verständlichkeit</w:t>
            </w:r>
          </w:p>
        </w:tc>
        <w:tc>
          <w:tcPr>
            <w:tcW w:w="784" w:type="dxa"/>
            <w:shd w:val="clear" w:color="auto" w:fill="F2F2F2" w:themeFill="background1" w:themeFillShade="F2"/>
          </w:tcPr>
          <w:p w14:paraId="516C86AD" w14:textId="77777777" w:rsidR="00E418D6" w:rsidRPr="001F2B9F" w:rsidRDefault="00E418D6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284" w:type="dxa"/>
            <w:shd w:val="clear" w:color="auto" w:fill="F2F2F2" w:themeFill="background1" w:themeFillShade="F2"/>
          </w:tcPr>
          <w:p w14:paraId="4B778DCA" w14:textId="77777777" w:rsidR="00E418D6" w:rsidRPr="001F2B9F" w:rsidRDefault="00E418D6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  <w:shd w:val="clear" w:color="auto" w:fill="F2F2F2" w:themeFill="background1" w:themeFillShade="F2"/>
          </w:tcPr>
          <w:p w14:paraId="44874A49" w14:textId="77777777" w:rsidR="00E418D6" w:rsidRPr="001F2B9F" w:rsidRDefault="00E418D6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4E6B6925" w14:textId="77777777" w:rsidTr="00E418D6">
        <w:tc>
          <w:tcPr>
            <w:tcW w:w="2437" w:type="dxa"/>
          </w:tcPr>
          <w:p w14:paraId="21C31443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3.1.1 Sprache der Seite</w:t>
            </w:r>
          </w:p>
        </w:tc>
        <w:tc>
          <w:tcPr>
            <w:tcW w:w="784" w:type="dxa"/>
          </w:tcPr>
          <w:p w14:paraId="53ED23FB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4B8A45A0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129DE51E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05C394AE" w14:textId="77777777" w:rsidTr="00E418D6">
        <w:tc>
          <w:tcPr>
            <w:tcW w:w="2437" w:type="dxa"/>
          </w:tcPr>
          <w:p w14:paraId="09AD8198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3.1.2 Sprache von Teilen</w:t>
            </w:r>
          </w:p>
        </w:tc>
        <w:tc>
          <w:tcPr>
            <w:tcW w:w="784" w:type="dxa"/>
          </w:tcPr>
          <w:p w14:paraId="60514CD4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29FD4C17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755CD77C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6815CA0D" w14:textId="77777777" w:rsidTr="00E418D6">
        <w:tc>
          <w:tcPr>
            <w:tcW w:w="2437" w:type="dxa"/>
          </w:tcPr>
          <w:p w14:paraId="3B2B8897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3.2.1 Bei Fokus</w:t>
            </w:r>
          </w:p>
        </w:tc>
        <w:tc>
          <w:tcPr>
            <w:tcW w:w="784" w:type="dxa"/>
          </w:tcPr>
          <w:p w14:paraId="1023D73C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4A04CC1F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3517AB5C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2A3F2F61" w14:textId="77777777" w:rsidTr="00E418D6">
        <w:tc>
          <w:tcPr>
            <w:tcW w:w="2437" w:type="dxa"/>
          </w:tcPr>
          <w:p w14:paraId="26F54890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3.2.2 Bei Eingabe</w:t>
            </w:r>
          </w:p>
        </w:tc>
        <w:tc>
          <w:tcPr>
            <w:tcW w:w="784" w:type="dxa"/>
          </w:tcPr>
          <w:p w14:paraId="2AED8F1C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7697F3FE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3E785AC6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26FFFCDD" w14:textId="77777777" w:rsidTr="00E418D6">
        <w:tc>
          <w:tcPr>
            <w:tcW w:w="2437" w:type="dxa"/>
          </w:tcPr>
          <w:p w14:paraId="550960B9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3.2.3 Konsistente Navigation</w:t>
            </w:r>
          </w:p>
        </w:tc>
        <w:tc>
          <w:tcPr>
            <w:tcW w:w="784" w:type="dxa"/>
          </w:tcPr>
          <w:p w14:paraId="63D073CB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4EF723BD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7A22E033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0946C790" w14:textId="77777777" w:rsidTr="00E418D6">
        <w:tc>
          <w:tcPr>
            <w:tcW w:w="2437" w:type="dxa"/>
          </w:tcPr>
          <w:p w14:paraId="45947956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3.2.4 Konsistente Kennzeichnung</w:t>
            </w:r>
          </w:p>
        </w:tc>
        <w:tc>
          <w:tcPr>
            <w:tcW w:w="784" w:type="dxa"/>
          </w:tcPr>
          <w:p w14:paraId="6BFFA3EB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494059BE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44BFB31A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677467C7" w14:textId="77777777" w:rsidTr="00E418D6">
        <w:tc>
          <w:tcPr>
            <w:tcW w:w="2437" w:type="dxa"/>
          </w:tcPr>
          <w:p w14:paraId="7B628DFD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3.3.1 Fehlerkennzeichnung</w:t>
            </w:r>
          </w:p>
        </w:tc>
        <w:tc>
          <w:tcPr>
            <w:tcW w:w="784" w:type="dxa"/>
          </w:tcPr>
          <w:p w14:paraId="0EEE2956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61B4769F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63379C4F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620896C4" w14:textId="77777777" w:rsidTr="00E418D6">
        <w:tc>
          <w:tcPr>
            <w:tcW w:w="2437" w:type="dxa"/>
          </w:tcPr>
          <w:p w14:paraId="77BE1867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3.3.2 Beschriftungen (Labels) oder Anweisungen</w:t>
            </w:r>
          </w:p>
        </w:tc>
        <w:tc>
          <w:tcPr>
            <w:tcW w:w="784" w:type="dxa"/>
          </w:tcPr>
          <w:p w14:paraId="52BB22D3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7033D8C8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10107296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195FE0DC" w14:textId="77777777" w:rsidTr="00E418D6">
        <w:tc>
          <w:tcPr>
            <w:tcW w:w="2437" w:type="dxa"/>
          </w:tcPr>
          <w:p w14:paraId="7E8CD8D5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3.3.3 Vorschlag bei Fehler</w:t>
            </w:r>
          </w:p>
        </w:tc>
        <w:tc>
          <w:tcPr>
            <w:tcW w:w="784" w:type="dxa"/>
          </w:tcPr>
          <w:p w14:paraId="7C675857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23B4F047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6F729235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1098E48A" w14:textId="77777777" w:rsidTr="00E418D6">
        <w:tc>
          <w:tcPr>
            <w:tcW w:w="2437" w:type="dxa"/>
          </w:tcPr>
          <w:p w14:paraId="0E421717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3.3.4 Fehlervermeidung (rechtlich, finanziell, Daten)</w:t>
            </w:r>
          </w:p>
        </w:tc>
        <w:tc>
          <w:tcPr>
            <w:tcW w:w="784" w:type="dxa"/>
          </w:tcPr>
          <w:p w14:paraId="187C858E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7C1C54E6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65F20439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E418D6" w:rsidRPr="001F2B9F" w14:paraId="27CAD109" w14:textId="77777777" w:rsidTr="001F2B9F">
        <w:tc>
          <w:tcPr>
            <w:tcW w:w="2437" w:type="dxa"/>
            <w:shd w:val="clear" w:color="auto" w:fill="F2F2F2" w:themeFill="background1" w:themeFillShade="F2"/>
          </w:tcPr>
          <w:p w14:paraId="28B1850D" w14:textId="02940892" w:rsidR="00E418D6" w:rsidRPr="001F2B9F" w:rsidRDefault="00E418D6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="Arial"/>
                <w:b/>
                <w:lang w:val="de-DE"/>
              </w:rPr>
              <w:t>4. Robustheit</w:t>
            </w:r>
          </w:p>
        </w:tc>
        <w:tc>
          <w:tcPr>
            <w:tcW w:w="784" w:type="dxa"/>
            <w:shd w:val="clear" w:color="auto" w:fill="F2F2F2" w:themeFill="background1" w:themeFillShade="F2"/>
          </w:tcPr>
          <w:p w14:paraId="3D4A1E29" w14:textId="77777777" w:rsidR="00E418D6" w:rsidRPr="001F2B9F" w:rsidRDefault="00E418D6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284" w:type="dxa"/>
            <w:shd w:val="clear" w:color="auto" w:fill="F2F2F2" w:themeFill="background1" w:themeFillShade="F2"/>
          </w:tcPr>
          <w:p w14:paraId="5F73EDF3" w14:textId="77777777" w:rsidR="00E418D6" w:rsidRPr="001F2B9F" w:rsidRDefault="00E418D6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  <w:shd w:val="clear" w:color="auto" w:fill="F2F2F2" w:themeFill="background1" w:themeFillShade="F2"/>
          </w:tcPr>
          <w:p w14:paraId="7D7C620F" w14:textId="77777777" w:rsidR="00E418D6" w:rsidRPr="001F2B9F" w:rsidRDefault="00E418D6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74F50FA4" w14:textId="77777777" w:rsidTr="00E418D6">
        <w:tc>
          <w:tcPr>
            <w:tcW w:w="2437" w:type="dxa"/>
          </w:tcPr>
          <w:p w14:paraId="54842FD7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4.1.1 Syntaxanalyse</w:t>
            </w:r>
          </w:p>
        </w:tc>
        <w:tc>
          <w:tcPr>
            <w:tcW w:w="784" w:type="dxa"/>
          </w:tcPr>
          <w:p w14:paraId="6E2C1D4D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2D6CF6C7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48440809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59AE3B34" w14:textId="77777777" w:rsidTr="00E418D6">
        <w:tc>
          <w:tcPr>
            <w:tcW w:w="2437" w:type="dxa"/>
          </w:tcPr>
          <w:p w14:paraId="786606A1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4.1.2 Name, Rolle, Wert</w:t>
            </w:r>
          </w:p>
        </w:tc>
        <w:tc>
          <w:tcPr>
            <w:tcW w:w="784" w:type="dxa"/>
          </w:tcPr>
          <w:p w14:paraId="7D1938A9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</w:t>
            </w:r>
          </w:p>
        </w:tc>
        <w:tc>
          <w:tcPr>
            <w:tcW w:w="3284" w:type="dxa"/>
          </w:tcPr>
          <w:p w14:paraId="4B9F9412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440046F0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  <w:tr w:rsidR="00271E45" w:rsidRPr="001F2B9F" w14:paraId="0B581E43" w14:textId="77777777" w:rsidTr="00E418D6">
        <w:tc>
          <w:tcPr>
            <w:tcW w:w="2437" w:type="dxa"/>
          </w:tcPr>
          <w:p w14:paraId="0C2227D0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4.1.3 Statusmeldungen</w:t>
            </w:r>
          </w:p>
        </w:tc>
        <w:tc>
          <w:tcPr>
            <w:tcW w:w="784" w:type="dxa"/>
          </w:tcPr>
          <w:p w14:paraId="155E1BF3" w14:textId="77777777" w:rsidR="009E6B95" w:rsidRPr="001F2B9F" w:rsidRDefault="00000000">
            <w:pPr>
              <w:rPr>
                <w:rFonts w:cstheme="majorHAnsi"/>
                <w:color w:val="000000" w:themeColor="text1"/>
                <w:lang w:val="de-DE"/>
              </w:rPr>
            </w:pPr>
            <w:r w:rsidRPr="001F2B9F">
              <w:rPr>
                <w:rFonts w:cstheme="majorHAnsi"/>
                <w:color w:val="000000" w:themeColor="text1"/>
                <w:lang w:val="de-DE"/>
              </w:rPr>
              <w:t>AA</w:t>
            </w:r>
          </w:p>
        </w:tc>
        <w:tc>
          <w:tcPr>
            <w:tcW w:w="3284" w:type="dxa"/>
          </w:tcPr>
          <w:p w14:paraId="5662F465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  <w:tc>
          <w:tcPr>
            <w:tcW w:w="3791" w:type="dxa"/>
          </w:tcPr>
          <w:p w14:paraId="2D46AC98" w14:textId="77777777" w:rsidR="009E6B95" w:rsidRPr="001F2B9F" w:rsidRDefault="009E6B95">
            <w:pPr>
              <w:rPr>
                <w:rFonts w:cstheme="majorHAnsi"/>
                <w:color w:val="000000" w:themeColor="text1"/>
                <w:lang w:val="de-DE"/>
              </w:rPr>
            </w:pPr>
          </w:p>
        </w:tc>
      </w:tr>
    </w:tbl>
    <w:p w14:paraId="4E8D980D" w14:textId="77777777" w:rsidR="009E6B95" w:rsidRPr="001F2B9F" w:rsidRDefault="009E6B95">
      <w:pPr>
        <w:rPr>
          <w:rFonts w:cstheme="majorHAnsi"/>
          <w:color w:val="000000" w:themeColor="text1"/>
          <w:sz w:val="24"/>
          <w:szCs w:val="24"/>
          <w:lang w:val="de-DE"/>
        </w:rPr>
      </w:pPr>
    </w:p>
    <w:p w14:paraId="7E2416B2" w14:textId="77777777" w:rsidR="00E418D6" w:rsidRPr="001F2B9F" w:rsidRDefault="00E418D6" w:rsidP="001F2B9F">
      <w:pPr>
        <w:pStyle w:val="berschrift2"/>
        <w:numPr>
          <w:ilvl w:val="0"/>
          <w:numId w:val="30"/>
        </w:numPr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</w:pPr>
      <w:r w:rsidRPr="001F2B9F">
        <w:rPr>
          <w:rFonts w:asciiTheme="minorHAnsi" w:hAnsiTheme="minorHAnsi" w:cstheme="majorHAnsi"/>
          <w:color w:val="000000" w:themeColor="text1"/>
          <w:sz w:val="24"/>
          <w:szCs w:val="24"/>
          <w:lang w:val="de-DE"/>
        </w:rPr>
        <w:t>Anmerkungen</w:t>
      </w:r>
    </w:p>
    <w:p w14:paraId="223B270E" w14:textId="45D216F9" w:rsidR="00E418D6" w:rsidRPr="001F2B9F" w:rsidRDefault="00E418D6" w:rsidP="00E418D6">
      <w:pPr>
        <w:rPr>
          <w:rFonts w:cs="Arial"/>
          <w:lang w:val="de-DE"/>
        </w:rPr>
      </w:pPr>
      <w:r w:rsidRPr="001F2B9F">
        <w:rPr>
          <w:rFonts w:cs="Arial"/>
          <w:highlight w:val="yellow"/>
          <w:lang w:val="de-DE"/>
        </w:rPr>
        <w:t>Zusätzliche Hinweise (z.B. Bugs)</w:t>
      </w:r>
    </w:p>
    <w:sectPr w:rsidR="00E418D6" w:rsidRPr="001F2B9F" w:rsidSect="00271E45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58E3C" w14:textId="77777777" w:rsidR="009D4DF3" w:rsidRDefault="009D4DF3" w:rsidP="00271E45">
      <w:pPr>
        <w:spacing w:after="0" w:line="240" w:lineRule="auto"/>
      </w:pPr>
      <w:r>
        <w:separator/>
      </w:r>
    </w:p>
  </w:endnote>
  <w:endnote w:type="continuationSeparator" w:id="0">
    <w:p w14:paraId="52B32AD3" w14:textId="77777777" w:rsidR="009D4DF3" w:rsidRDefault="009D4DF3" w:rsidP="0027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894696806"/>
      <w:docPartObj>
        <w:docPartGallery w:val="Page Numbers (Bottom of Page)"/>
        <w:docPartUnique/>
      </w:docPartObj>
    </w:sdtPr>
    <w:sdtContent>
      <w:p w14:paraId="21DDC7A9" w14:textId="06C6FB77" w:rsidR="00271E45" w:rsidRPr="00271E45" w:rsidRDefault="00271E45">
        <w:pPr>
          <w:pStyle w:val="Fuzeile"/>
          <w:jc w:val="right"/>
          <w:rPr>
            <w:rFonts w:asciiTheme="majorHAnsi" w:hAnsiTheme="majorHAnsi" w:cstheme="majorHAnsi"/>
            <w:lang w:val="de-DE"/>
          </w:rPr>
        </w:pPr>
        <w:r w:rsidRPr="00271E45">
          <w:rPr>
            <w:rFonts w:asciiTheme="majorHAnsi" w:hAnsiTheme="majorHAnsi" w:cstheme="majorHAnsi"/>
          </w:rPr>
          <w:fldChar w:fldCharType="begin"/>
        </w:r>
        <w:r w:rsidRPr="00A419CE">
          <w:rPr>
            <w:rFonts w:asciiTheme="majorHAnsi" w:hAnsiTheme="majorHAnsi" w:cstheme="majorHAnsi"/>
            <w:lang w:val="de-DE"/>
          </w:rPr>
          <w:instrText>PAGE   \* MERGEFORMAT</w:instrText>
        </w:r>
        <w:r w:rsidRPr="00271E45">
          <w:rPr>
            <w:rFonts w:asciiTheme="majorHAnsi" w:hAnsiTheme="majorHAnsi" w:cstheme="majorHAnsi"/>
          </w:rPr>
          <w:fldChar w:fldCharType="separate"/>
        </w:r>
        <w:r w:rsidRPr="00271E45">
          <w:rPr>
            <w:rFonts w:asciiTheme="majorHAnsi" w:hAnsiTheme="majorHAnsi" w:cstheme="majorHAnsi"/>
            <w:lang w:val="de-DE"/>
          </w:rPr>
          <w:t>2</w:t>
        </w:r>
        <w:r w:rsidRPr="00271E45">
          <w:rPr>
            <w:rFonts w:asciiTheme="majorHAnsi" w:hAnsiTheme="majorHAnsi" w:cstheme="majorHAnsi"/>
          </w:rPr>
          <w:fldChar w:fldCharType="end"/>
        </w:r>
      </w:p>
    </w:sdtContent>
  </w:sdt>
  <w:p w14:paraId="479F0A9C" w14:textId="38195D6F" w:rsidR="00271E45" w:rsidRPr="00ED640B" w:rsidRDefault="00271E45" w:rsidP="00271E45">
    <w:pPr>
      <w:pStyle w:val="Fuzeile"/>
      <w:rPr>
        <w:rFonts w:cstheme="majorHAnsi"/>
        <w:lang w:val="de-DE"/>
      </w:rPr>
    </w:pPr>
    <w:r w:rsidRPr="00ED640B">
      <w:rPr>
        <w:rFonts w:cstheme="majorHAnsi"/>
        <w:lang w:val="de-DE"/>
      </w:rPr>
      <w:t xml:space="preserve">Prüfbericht Barrierefreiheit von </w:t>
    </w:r>
    <w:r w:rsidRPr="00ED640B">
      <w:rPr>
        <w:rFonts w:cstheme="majorHAnsi"/>
        <w:highlight w:val="yellow"/>
        <w:lang w:val="de-DE"/>
      </w:rPr>
      <w:t>WEBSITE</w:t>
    </w:r>
    <w:r w:rsidRPr="00ED640B">
      <w:rPr>
        <w:rFonts w:cstheme="majorHAnsi"/>
        <w:lang w:val="de-DE"/>
      </w:rPr>
      <w:t xml:space="preserve"> vom </w:t>
    </w:r>
    <w:r w:rsidRPr="00ED640B">
      <w:rPr>
        <w:rFonts w:cstheme="majorHAnsi"/>
        <w:highlight w:val="yellow"/>
        <w:lang w:val="de-DE"/>
      </w:rPr>
      <w:t>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5C94" w14:textId="77777777" w:rsidR="009D4DF3" w:rsidRDefault="009D4DF3" w:rsidP="00271E45">
      <w:pPr>
        <w:spacing w:after="0" w:line="240" w:lineRule="auto"/>
      </w:pPr>
      <w:r>
        <w:separator/>
      </w:r>
    </w:p>
  </w:footnote>
  <w:footnote w:type="continuationSeparator" w:id="0">
    <w:p w14:paraId="5CAFEAB8" w14:textId="77777777" w:rsidR="009D4DF3" w:rsidRDefault="009D4DF3" w:rsidP="0027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22BD" w14:textId="087C4652" w:rsidR="00271E45" w:rsidRDefault="00271E45">
    <w:pPr>
      <w:pStyle w:val="Kopfzeile"/>
      <w:jc w:val="right"/>
    </w:pPr>
  </w:p>
  <w:p w14:paraId="550D3A7E" w14:textId="77777777" w:rsidR="00271E45" w:rsidRDefault="00271E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13AC5"/>
    <w:multiLevelType w:val="hybridMultilevel"/>
    <w:tmpl w:val="F5C40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F092A"/>
    <w:multiLevelType w:val="hybridMultilevel"/>
    <w:tmpl w:val="1640F0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9732C"/>
    <w:multiLevelType w:val="hybridMultilevel"/>
    <w:tmpl w:val="122463D2"/>
    <w:lvl w:ilvl="0" w:tplc="D83AB0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74677E"/>
    <w:multiLevelType w:val="hybridMultilevel"/>
    <w:tmpl w:val="42D08C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A113E"/>
    <w:multiLevelType w:val="hybridMultilevel"/>
    <w:tmpl w:val="DBE6AD20"/>
    <w:lvl w:ilvl="0" w:tplc="247E70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B2A6A"/>
    <w:multiLevelType w:val="hybridMultilevel"/>
    <w:tmpl w:val="FD680A86"/>
    <w:lvl w:ilvl="0" w:tplc="0C743A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63195"/>
    <w:multiLevelType w:val="hybridMultilevel"/>
    <w:tmpl w:val="A0A2E250"/>
    <w:lvl w:ilvl="0" w:tplc="D792B7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25A"/>
    <w:multiLevelType w:val="hybridMultilevel"/>
    <w:tmpl w:val="23968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138DE"/>
    <w:multiLevelType w:val="hybridMultilevel"/>
    <w:tmpl w:val="D3EA47D6"/>
    <w:lvl w:ilvl="0" w:tplc="3B5C8BBA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72935"/>
    <w:multiLevelType w:val="hybridMultilevel"/>
    <w:tmpl w:val="318E8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6E2"/>
    <w:multiLevelType w:val="hybridMultilevel"/>
    <w:tmpl w:val="7728DD1C"/>
    <w:lvl w:ilvl="0" w:tplc="0EC285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664E5"/>
    <w:multiLevelType w:val="hybridMultilevel"/>
    <w:tmpl w:val="4CA6CD90"/>
    <w:lvl w:ilvl="0" w:tplc="83AC02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212CD"/>
    <w:multiLevelType w:val="hybridMultilevel"/>
    <w:tmpl w:val="DC66ED8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32762"/>
    <w:multiLevelType w:val="hybridMultilevel"/>
    <w:tmpl w:val="26F611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3A57A0"/>
    <w:multiLevelType w:val="hybridMultilevel"/>
    <w:tmpl w:val="65A4C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32515"/>
    <w:multiLevelType w:val="hybridMultilevel"/>
    <w:tmpl w:val="C38C714E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5" w15:restartNumberingAfterBreak="0">
    <w:nsid w:val="73DE66A1"/>
    <w:multiLevelType w:val="hybridMultilevel"/>
    <w:tmpl w:val="65A4C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864EF"/>
    <w:multiLevelType w:val="hybridMultilevel"/>
    <w:tmpl w:val="5D9A39EA"/>
    <w:lvl w:ilvl="0" w:tplc="1C9E60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E02B6"/>
    <w:multiLevelType w:val="hybridMultilevel"/>
    <w:tmpl w:val="76842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C6EC7"/>
    <w:multiLevelType w:val="hybridMultilevel"/>
    <w:tmpl w:val="C908C9FE"/>
    <w:lvl w:ilvl="0" w:tplc="A9EA01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B5A7F"/>
    <w:multiLevelType w:val="hybridMultilevel"/>
    <w:tmpl w:val="CABAEB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166088">
    <w:abstractNumId w:val="8"/>
  </w:num>
  <w:num w:numId="2" w16cid:durableId="227107543">
    <w:abstractNumId w:val="6"/>
  </w:num>
  <w:num w:numId="3" w16cid:durableId="1815827408">
    <w:abstractNumId w:val="5"/>
  </w:num>
  <w:num w:numId="4" w16cid:durableId="1466849206">
    <w:abstractNumId w:val="4"/>
  </w:num>
  <w:num w:numId="5" w16cid:durableId="2130583656">
    <w:abstractNumId w:val="7"/>
  </w:num>
  <w:num w:numId="6" w16cid:durableId="1328904801">
    <w:abstractNumId w:val="3"/>
  </w:num>
  <w:num w:numId="7" w16cid:durableId="312299305">
    <w:abstractNumId w:val="2"/>
  </w:num>
  <w:num w:numId="8" w16cid:durableId="1020158102">
    <w:abstractNumId w:val="1"/>
  </w:num>
  <w:num w:numId="9" w16cid:durableId="1058439069">
    <w:abstractNumId w:val="0"/>
  </w:num>
  <w:num w:numId="10" w16cid:durableId="723329937">
    <w:abstractNumId w:val="16"/>
  </w:num>
  <w:num w:numId="11" w16cid:durableId="493758765">
    <w:abstractNumId w:val="22"/>
  </w:num>
  <w:num w:numId="12" w16cid:durableId="1304194085">
    <w:abstractNumId w:val="9"/>
  </w:num>
  <w:num w:numId="13" w16cid:durableId="1755398131">
    <w:abstractNumId w:val="25"/>
  </w:num>
  <w:num w:numId="14" w16cid:durableId="1327128961">
    <w:abstractNumId w:val="23"/>
  </w:num>
  <w:num w:numId="15" w16cid:durableId="1536038610">
    <w:abstractNumId w:val="15"/>
  </w:num>
  <w:num w:numId="16" w16cid:durableId="1281381755">
    <w:abstractNumId w:val="11"/>
  </w:num>
  <w:num w:numId="17" w16cid:durableId="287975964">
    <w:abstractNumId w:val="19"/>
  </w:num>
  <w:num w:numId="18" w16cid:durableId="1087649154">
    <w:abstractNumId w:val="24"/>
  </w:num>
  <w:num w:numId="19" w16cid:durableId="670764670">
    <w:abstractNumId w:val="12"/>
  </w:num>
  <w:num w:numId="20" w16cid:durableId="1598053325">
    <w:abstractNumId w:val="20"/>
  </w:num>
  <w:num w:numId="21" w16cid:durableId="210188578">
    <w:abstractNumId w:val="28"/>
  </w:num>
  <w:num w:numId="22" w16cid:durableId="1068042200">
    <w:abstractNumId w:val="10"/>
  </w:num>
  <w:num w:numId="23" w16cid:durableId="2119447783">
    <w:abstractNumId w:val="21"/>
  </w:num>
  <w:num w:numId="24" w16cid:durableId="1518230185">
    <w:abstractNumId w:val="14"/>
  </w:num>
  <w:num w:numId="25" w16cid:durableId="1017196264">
    <w:abstractNumId w:val="13"/>
  </w:num>
  <w:num w:numId="26" w16cid:durableId="1947735503">
    <w:abstractNumId w:val="26"/>
  </w:num>
  <w:num w:numId="27" w16cid:durableId="878858803">
    <w:abstractNumId w:val="27"/>
  </w:num>
  <w:num w:numId="28" w16cid:durableId="1964801860">
    <w:abstractNumId w:val="17"/>
  </w:num>
  <w:num w:numId="29" w16cid:durableId="608784036">
    <w:abstractNumId w:val="18"/>
  </w:num>
  <w:num w:numId="30" w16cid:durableId="13951993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DE5"/>
    <w:rsid w:val="001422B8"/>
    <w:rsid w:val="0015074B"/>
    <w:rsid w:val="001705DA"/>
    <w:rsid w:val="001876CD"/>
    <w:rsid w:val="001E3927"/>
    <w:rsid w:val="001F2B9F"/>
    <w:rsid w:val="00271E45"/>
    <w:rsid w:val="0029639D"/>
    <w:rsid w:val="002A126E"/>
    <w:rsid w:val="002C7D3F"/>
    <w:rsid w:val="00326F90"/>
    <w:rsid w:val="003846EE"/>
    <w:rsid w:val="003D2AE0"/>
    <w:rsid w:val="00405C86"/>
    <w:rsid w:val="00524DFC"/>
    <w:rsid w:val="00571F12"/>
    <w:rsid w:val="00614446"/>
    <w:rsid w:val="00617E10"/>
    <w:rsid w:val="00651EF8"/>
    <w:rsid w:val="00767585"/>
    <w:rsid w:val="00941847"/>
    <w:rsid w:val="00957D03"/>
    <w:rsid w:val="009D4DF3"/>
    <w:rsid w:val="009E6B95"/>
    <w:rsid w:val="00A419CE"/>
    <w:rsid w:val="00AA1D8D"/>
    <w:rsid w:val="00B47730"/>
    <w:rsid w:val="00CB0664"/>
    <w:rsid w:val="00CE6B2E"/>
    <w:rsid w:val="00DC263A"/>
    <w:rsid w:val="00E418D6"/>
    <w:rsid w:val="00E85E51"/>
    <w:rsid w:val="00EB4E1D"/>
    <w:rsid w:val="00ED640B"/>
    <w:rsid w:val="00F004F5"/>
    <w:rsid w:val="00F00C83"/>
    <w:rsid w:val="00F042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0BA582"/>
  <w14:defaultImageDpi w14:val="300"/>
  <w15:docId w15:val="{037C62BB-E129-48F4-A1A0-7ABDF827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72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Contents">
    <w:name w:val="Table Contents"/>
    <w:basedOn w:val="Standard"/>
    <w:qFormat/>
    <w:rsid w:val="00271E45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24"/>
      <w:szCs w:val="24"/>
      <w:lang w:val="en-GB"/>
    </w:rPr>
  </w:style>
  <w:style w:type="character" w:styleId="Hyperlink">
    <w:name w:val="Hyperlink"/>
    <w:basedOn w:val="Absatz-Standardschriftart"/>
    <w:uiPriority w:val="99"/>
    <w:rsid w:val="00271E45"/>
    <w:rPr>
      <w:color w:val="000080"/>
      <w:u w:val="single"/>
    </w:rPr>
  </w:style>
  <w:style w:type="character" w:styleId="HTMLCode">
    <w:name w:val="HTML Code"/>
    <w:basedOn w:val="Absatz-Standardschriftart"/>
    <w:uiPriority w:val="99"/>
    <w:semiHidden/>
    <w:unhideWhenUsed/>
    <w:rsid w:val="00271E45"/>
    <w:rPr>
      <w:rFonts w:ascii="Courier New" w:eastAsia="Times New Roman" w:hAnsi="Courier New" w:cs="Courier New"/>
      <w:sz w:val="20"/>
      <w:szCs w:val="20"/>
    </w:rPr>
  </w:style>
  <w:style w:type="table" w:styleId="EinfacheTabelle5">
    <w:name w:val="Plain Table 5"/>
    <w:basedOn w:val="NormaleTabelle"/>
    <w:uiPriority w:val="99"/>
    <w:rsid w:val="00F004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99"/>
    <w:rsid w:val="00F004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3">
    <w:name w:val="Plain Table 3"/>
    <w:basedOn w:val="NormaleTabelle"/>
    <w:uiPriority w:val="99"/>
    <w:rsid w:val="00F004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99"/>
    <w:rsid w:val="00F004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uiPriority w:val="99"/>
    <w:rsid w:val="00F004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7farbig">
    <w:name w:val="Grid Table 7 Colorful"/>
    <w:basedOn w:val="NormaleTabelle"/>
    <w:uiPriority w:val="52"/>
    <w:rsid w:val="00F004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ntabelle6farbig">
    <w:name w:val="List Table 6 Colorful"/>
    <w:basedOn w:val="NormaleTabelle"/>
    <w:uiPriority w:val="51"/>
    <w:rsid w:val="00F004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F004F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">
    <w:name w:val="List Table 7 Colorful"/>
    <w:basedOn w:val="NormaleTabelle"/>
    <w:uiPriority w:val="52"/>
    <w:rsid w:val="00F004F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2C7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Epple, Kristi Digitalagentur Thüringen</cp:lastModifiedBy>
  <cp:revision>51</cp:revision>
  <dcterms:created xsi:type="dcterms:W3CDTF">2013-12-23T23:15:00Z</dcterms:created>
  <dcterms:modified xsi:type="dcterms:W3CDTF">2025-05-21T11:32:00Z</dcterms:modified>
  <cp:category/>
</cp:coreProperties>
</file>